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E7" w:rsidRDefault="008251E7" w:rsidP="00825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Основные сведения об образовательной программе цикла </w:t>
      </w:r>
    </w:p>
    <w:p w:rsidR="008251E7" w:rsidRDefault="008251E7" w:rsidP="00825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повышения квалификации (ПК)</w:t>
      </w:r>
    </w:p>
    <w:p w:rsidR="008251E7" w:rsidRDefault="008251E7" w:rsidP="008251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302"/>
        <w:gridCol w:w="5608"/>
      </w:tblGrid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Обозначенные поля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ind w:left="44" w:hanging="1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Поля для заполнения</w:t>
            </w:r>
          </w:p>
        </w:tc>
      </w:tr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7" w:rsidRDefault="008251E7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58" w:rsidRPr="00232458" w:rsidRDefault="00232458" w:rsidP="00232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458">
              <w:rPr>
                <w:rFonts w:ascii="Times New Roman" w:hAnsi="Times New Roman"/>
                <w:sz w:val="24"/>
                <w:szCs w:val="24"/>
              </w:rPr>
              <w:t xml:space="preserve">Дополнительная профессиональная программа </w:t>
            </w:r>
          </w:p>
          <w:p w:rsidR="008251E7" w:rsidRDefault="00232458" w:rsidP="002324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2458">
              <w:rPr>
                <w:rFonts w:ascii="Times New Roman" w:hAnsi="Times New Roman"/>
                <w:sz w:val="24"/>
                <w:szCs w:val="24"/>
              </w:rPr>
              <w:t>повышения квалификации</w:t>
            </w:r>
            <w:r w:rsidR="008251E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251E7" w:rsidRPr="00232458">
              <w:rPr>
                <w:rFonts w:ascii="Times New Roman" w:hAnsi="Times New Roman"/>
                <w:sz w:val="24"/>
                <w:szCs w:val="24"/>
                <w:lang w:eastAsia="en-US"/>
              </w:rPr>
              <w:t>«Управление и экономика фармации»</w:t>
            </w:r>
          </w:p>
        </w:tc>
      </w:tr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7" w:rsidRDefault="008251E7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программы (в т.ч. аудиторных часов)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144   часа</w:t>
            </w:r>
          </w:p>
        </w:tc>
      </w:tr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7" w:rsidRDefault="008251E7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Варианты обучения (ауд. часов в день, дней в неделю, продолжительность обучения - дней, недель, месяцев)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аудиторных часов в день, 6 дней в неделю, общая продолжительность 24 дня (4 недели, 1 месяц)</w:t>
            </w:r>
          </w:p>
        </w:tc>
      </w:tr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7" w:rsidRDefault="008251E7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отрывом от работы (очная)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</w:tr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7" w:rsidRDefault="008251E7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частичным отрывом от работы (заочная)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7" w:rsidRDefault="008251E7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выдаваемого документа после завершения обучения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установленного образца о повышении квалификации</w:t>
            </w:r>
          </w:p>
        </w:tc>
      </w:tr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7" w:rsidRDefault="008251E7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уровню и профилю  предшествующего профессионального образования обучающихся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 w:rsidP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 образование по специальности 060108 «Фармация», интернатура по специальности «Управление и экономика фармации», а также  дополнительное профессио-нальное образование и сертификат специалиста по специальности «Управление и экономика фарма-ции», стаж работы от 5  лет.</w:t>
            </w:r>
          </w:p>
        </w:tc>
      </w:tr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7" w:rsidRDefault="008251E7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Категории обучающихся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Провизоры, являющиеся руководителями аптечных организаций</w:t>
            </w:r>
          </w:p>
        </w:tc>
      </w:tr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7" w:rsidRDefault="008251E7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Структурное подразделение,                                   реализующее программу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Кафедра послевузовского и дополнительного профессионального фармацевтического образования И</w:t>
            </w:r>
            <w:r w:rsidR="007F6AA6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ГБОУ ВПО «Башкирский государственный медицинский университет» Минздрава России</w:t>
            </w:r>
          </w:p>
        </w:tc>
      </w:tr>
      <w:tr w:rsidR="008251E7" w:rsidRPr="00232458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7" w:rsidRDefault="008251E7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Контакты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комплектования И</w:t>
            </w:r>
            <w:r w:rsidR="007F6AA6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ПО: 8 (347) 272-28-17, </w:t>
            </w: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ipook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 куратор цикла: 8 (347) 272-60-67,</w:t>
            </w:r>
          </w:p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e-mail: farmkaf@mail.ru</w:t>
            </w:r>
          </w:p>
        </w:tc>
      </w:tr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7" w:rsidRDefault="008251E7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Предполагаемый период начала обучения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раза в год - вторая неделя января, последняя неделя марта</w:t>
            </w:r>
            <w:r w:rsidR="00E43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вторая неделя ок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тября  </w:t>
            </w:r>
          </w:p>
        </w:tc>
      </w:tr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7" w:rsidRDefault="008251E7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Основной преподавательский состав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профессор, 5 доцентов, 1 старший преподаватель</w:t>
            </w:r>
          </w:p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7" w:rsidRDefault="008251E7" w:rsidP="001E7A5F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Аннотация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 и задачи программы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01" w:rsidRPr="00E43E01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43E01" w:rsidRPr="00E43E01">
              <w:rPr>
                <w:rFonts w:ascii="Times New Roman" w:hAnsi="Times New Roman"/>
                <w:sz w:val="24"/>
                <w:szCs w:val="24"/>
              </w:rPr>
              <w:t>приобретение теоретических знаний, усовершенствование профессиональных умений и навыков по управлению фармацевтическими организациями (учреждениями) различных организационно-правовых форм собственности, планированию, учету и анализу их деятельности в условиях рыночной экономики и новых принципов финансирования здравоохранения</w:t>
            </w:r>
            <w:r w:rsidR="00E43E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3E01" w:rsidRDefault="008251E7" w:rsidP="00E43E0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43E0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Задачи:</w:t>
            </w:r>
            <w:r w:rsidRPr="00E43E01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E43E01" w:rsidRDefault="008251E7" w:rsidP="00E4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E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="00E43E01">
              <w:rPr>
                <w:rFonts w:ascii="Times New Roman" w:hAnsi="Times New Roman"/>
                <w:sz w:val="24"/>
                <w:szCs w:val="24"/>
              </w:rPr>
              <w:t>О</w:t>
            </w:r>
            <w:r w:rsidR="00E43E01" w:rsidRPr="00E43E01">
              <w:rPr>
                <w:rFonts w:ascii="Times New Roman" w:hAnsi="Times New Roman"/>
                <w:sz w:val="24"/>
                <w:szCs w:val="24"/>
              </w:rPr>
              <w:t>знакомление с новыми положениями в организации деятельности фармацевти</w:t>
            </w:r>
            <w:r w:rsidR="00E43E01">
              <w:rPr>
                <w:rFonts w:ascii="Times New Roman" w:hAnsi="Times New Roman"/>
                <w:sz w:val="24"/>
                <w:szCs w:val="24"/>
              </w:rPr>
              <w:t xml:space="preserve">ческих </w:t>
            </w:r>
            <w:r w:rsidR="00E43E01">
              <w:rPr>
                <w:rFonts w:ascii="Times New Roman" w:hAnsi="Times New Roman"/>
                <w:sz w:val="24"/>
                <w:szCs w:val="24"/>
              </w:rPr>
              <w:lastRenderedPageBreak/>
              <w:t>организац</w:t>
            </w:r>
            <w:r w:rsidR="00E43E01" w:rsidRPr="00E43E01">
              <w:rPr>
                <w:rFonts w:ascii="Times New Roman" w:hAnsi="Times New Roman"/>
                <w:sz w:val="24"/>
                <w:szCs w:val="24"/>
              </w:rPr>
              <w:t>ий;</w:t>
            </w:r>
          </w:p>
          <w:p w:rsidR="00E43E01" w:rsidRPr="00E43E01" w:rsidRDefault="00E43E01" w:rsidP="00E43E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E43E01">
              <w:rPr>
                <w:rFonts w:ascii="Times New Roman" w:hAnsi="Times New Roman"/>
                <w:sz w:val="24"/>
                <w:szCs w:val="24"/>
              </w:rPr>
              <w:t xml:space="preserve">владение современным объемом знаний по управлению и экономике фармации, а также современными аспектами </w:t>
            </w:r>
            <w:r>
              <w:rPr>
                <w:rFonts w:ascii="Times New Roman" w:hAnsi="Times New Roman"/>
                <w:sz w:val="24"/>
                <w:szCs w:val="24"/>
              </w:rPr>
              <w:t>финансово-</w:t>
            </w:r>
            <w:r w:rsidRPr="00E43E01">
              <w:rPr>
                <w:rFonts w:ascii="Times New Roman" w:hAnsi="Times New Roman"/>
                <w:sz w:val="24"/>
                <w:szCs w:val="24"/>
              </w:rPr>
              <w:t>экономического анализа, планирования и контроля;</w:t>
            </w:r>
          </w:p>
          <w:p w:rsidR="008251E7" w:rsidRDefault="00E43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</w:t>
            </w:r>
            <w:r w:rsidRPr="00E43E01">
              <w:rPr>
                <w:rFonts w:ascii="Times New Roman" w:hAnsi="Times New Roman"/>
                <w:sz w:val="24"/>
                <w:szCs w:val="24"/>
              </w:rPr>
              <w:t>владение практическими навыками руководства фармацевтическими организациями с использованием методологических основ менеджмента и маркетинга.</w:t>
            </w:r>
          </w:p>
        </w:tc>
      </w:tr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Модули (темы) учебного плана программы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E43E01" w:rsidP="00E43E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01">
              <w:rPr>
                <w:rFonts w:ascii="Times New Roman" w:hAnsi="Times New Roman"/>
                <w:sz w:val="24"/>
                <w:szCs w:val="24"/>
              </w:rPr>
              <w:t>Современное состояние, проблемы и перспективы развития здравоохранения и фармации  в РФ.</w:t>
            </w:r>
            <w:r w:rsidRPr="00254785">
              <w:rPr>
                <w:sz w:val="24"/>
                <w:szCs w:val="24"/>
              </w:rPr>
              <w:t xml:space="preserve"> </w:t>
            </w:r>
            <w:r w:rsidR="008251E7">
              <w:rPr>
                <w:rFonts w:ascii="Times New Roman" w:hAnsi="Times New Roman"/>
                <w:sz w:val="24"/>
                <w:szCs w:val="24"/>
                <w:lang w:eastAsia="en-US"/>
              </w:rPr>
              <w:t>Фармацевтический менеджмент. Лицензирование в сфере обращения ЛС.</w:t>
            </w:r>
            <w:r w:rsidR="008251E7">
              <w:rPr>
                <w:lang w:eastAsia="en-US"/>
              </w:rPr>
              <w:t xml:space="preserve"> </w:t>
            </w:r>
            <w:r w:rsidR="008251E7">
              <w:rPr>
                <w:rFonts w:ascii="Times New Roman" w:hAnsi="Times New Roman"/>
                <w:sz w:val="24"/>
                <w:szCs w:val="24"/>
                <w:lang w:eastAsia="en-US"/>
              </w:rPr>
              <w:t>Фармацевтический маркетинг.</w:t>
            </w:r>
            <w:r w:rsidR="008251E7"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Учетная политика</w:t>
            </w:r>
            <w:r w:rsidR="008251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фармацевтических организаций.</w:t>
            </w:r>
            <w:r w:rsidR="008251E7">
              <w:rPr>
                <w:lang w:eastAsia="en-US"/>
              </w:rPr>
              <w:t xml:space="preserve"> </w:t>
            </w:r>
            <w:r w:rsidR="008251E7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Финансовый менеджмент в системе управления организацией.</w:t>
            </w:r>
          </w:p>
        </w:tc>
      </w:tr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Уникальность программы, ее отличительные особенности, преимущества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F23F1E">
            <w:pPr>
              <w:tabs>
                <w:tab w:val="left" w:pos="1861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рамках  цикла ПК</w:t>
            </w:r>
            <w:r w:rsidR="008251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представляются самые современные данные по модулям учебного плана, по вновь изданным нормативным документам, регулирующим процесс 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бращения ЛС, провизоры совершенству</w:t>
            </w:r>
            <w:r w:rsidR="008251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ют профессиональные умения и навыки по руководству аптечными организациями. </w:t>
            </w:r>
          </w:p>
        </w:tc>
      </w:tr>
      <w:tr w:rsidR="008251E7" w:rsidTr="008251E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825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Дополнительные сведения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E7" w:rsidRDefault="00F23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Удостоверение  о повышении квалификации, которое выдается при успешном окончании цикла ПК, дает основание для выдачи сертификата специалиста и прохождения аттестации для присвоения или подтверждения квалификационной категории.</w:t>
            </w:r>
          </w:p>
        </w:tc>
      </w:tr>
    </w:tbl>
    <w:p w:rsidR="008251E7" w:rsidRDefault="008251E7" w:rsidP="008251E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51E7" w:rsidRDefault="008251E7" w:rsidP="008251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1E7" w:rsidRDefault="008251E7" w:rsidP="008251E7">
      <w:pPr>
        <w:pStyle w:val="a4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8251E7" w:rsidRDefault="008251E7" w:rsidP="008251E7">
      <w:pPr>
        <w:tabs>
          <w:tab w:val="left" w:pos="6562"/>
        </w:tabs>
        <w:spacing w:after="0" w:line="240" w:lineRule="auto"/>
      </w:pPr>
      <w:r>
        <w:tab/>
      </w:r>
    </w:p>
    <w:p w:rsidR="008251E7" w:rsidRDefault="008251E7" w:rsidP="008251E7">
      <w:pPr>
        <w:spacing w:after="0" w:line="240" w:lineRule="auto"/>
      </w:pPr>
    </w:p>
    <w:p w:rsidR="008251E7" w:rsidRDefault="008251E7" w:rsidP="008251E7"/>
    <w:p w:rsidR="002A2DED" w:rsidRDefault="002A2DED"/>
    <w:sectPr w:rsidR="002A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36612"/>
    <w:multiLevelType w:val="hybridMultilevel"/>
    <w:tmpl w:val="19F05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D4"/>
    <w:rsid w:val="00232458"/>
    <w:rsid w:val="002A2DED"/>
    <w:rsid w:val="00412D9E"/>
    <w:rsid w:val="007F6AA6"/>
    <w:rsid w:val="008251E7"/>
    <w:rsid w:val="00E43E01"/>
    <w:rsid w:val="00F23F1E"/>
    <w:rsid w:val="00F2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51E7"/>
    <w:rPr>
      <w:color w:val="0000FF"/>
      <w:u w:val="single"/>
    </w:rPr>
  </w:style>
  <w:style w:type="paragraph" w:styleId="a4">
    <w:name w:val="List Paragraph"/>
    <w:basedOn w:val="a"/>
    <w:qFormat/>
    <w:rsid w:val="00825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51E7"/>
    <w:rPr>
      <w:color w:val="0000FF"/>
      <w:u w:val="single"/>
    </w:rPr>
  </w:style>
  <w:style w:type="paragraph" w:styleId="a4">
    <w:name w:val="List Paragraph"/>
    <w:basedOn w:val="a"/>
    <w:qFormat/>
    <w:rsid w:val="0082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o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2015-06-29T06:13:00Z</dcterms:created>
  <dcterms:modified xsi:type="dcterms:W3CDTF">2015-06-29T06:13:00Z</dcterms:modified>
</cp:coreProperties>
</file>